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B62545" w:rsidTr="00DE0D05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B62545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62545" w:rsidRPr="000F36A3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B62545" w:rsidRPr="00381EDF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0" w:name="Texto25"/>
          <w:p w:rsidR="00B62545" w:rsidRPr="00581973" w:rsidRDefault="005F5140" w:rsidP="0030695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B62545"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="00EF4A14"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 xml:space="preserve">Facultad de </w:t>
            </w:r>
            <w:r w:rsidR="00306953"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>Arquitectura</w: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B62545" w:rsidRDefault="004F3374" w:rsidP="00B6254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3970" t="12700" r="12700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19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83.95pt;margin-top:-24.1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BfqPSLJQIAAD4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  <w:r w:rsidR="00F9664B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9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64B">
        <w:rPr>
          <w:noProof/>
          <w:lang w:eastAsia="es-MX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-247015</wp:posOffset>
            </wp:positionV>
            <wp:extent cx="772795" cy="771525"/>
            <wp:effectExtent l="19050" t="0" r="8255" b="0"/>
            <wp:wrapNone/>
            <wp:docPr id="12" name="Imagen 105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545" w:rsidRDefault="004F3374" w:rsidP="00B6254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3970" t="5080" r="12700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1B9C" id="AutoShape 11" o:spid="_x0000_s1026" type="#_x0000_t32" style="position:absolute;margin-left:-83.95pt;margin-top:20.3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" strokecolor="#ddd8c2"/>
            </w:pict>
          </mc:Fallback>
        </mc:AlternateContent>
      </w:r>
    </w:p>
    <w:p w:rsidR="00B62545" w:rsidRDefault="00B62545" w:rsidP="00B62545">
      <w:pPr>
        <w:spacing w:after="0" w:line="240" w:lineRule="auto"/>
        <w:rPr>
          <w:rFonts w:ascii="Arial" w:hAnsi="Arial" w:cs="Arial"/>
          <w:b/>
        </w:rPr>
      </w:pPr>
    </w:p>
    <w:p w:rsidR="00B62545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REPORTE MENSUAL</w:t>
      </w:r>
      <w:r w:rsidR="000E67F0">
        <w:rPr>
          <w:rFonts w:ascii="Arial" w:hAnsi="Arial" w:cs="Arial"/>
          <w:b/>
        </w:rPr>
        <w:t xml:space="preserve"> – PRÁCTICAS PROFESIONALES</w:t>
      </w:r>
    </w:p>
    <w:p w:rsidR="00C52D9D" w:rsidRDefault="00C52D9D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:rsidR="00C52D9D" w:rsidRDefault="00C52D9D" w:rsidP="00C52D9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Reportado</w:t>
      </w:r>
    </w:p>
    <w:bookmarkStart w:id="2" w:name="Texto26"/>
    <w:p w:rsidR="00C52D9D" w:rsidRPr="00C52D9D" w:rsidRDefault="005F5140" w:rsidP="00C52D9D">
      <w:pPr>
        <w:spacing w:after="0" w:line="240" w:lineRule="auto"/>
        <w:jc w:val="right"/>
        <w:rPr>
          <w:rFonts w:ascii="Arial" w:hAnsi="Arial" w:cs="Arial"/>
          <w:i/>
        </w:rPr>
      </w:pP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bookmarkEnd w:id="2"/>
      <w:r w:rsidR="00C52D9D" w:rsidRPr="00C52D9D">
        <w:rPr>
          <w:rFonts w:ascii="Arial" w:hAnsi="Arial" w:cs="Arial"/>
          <w:i/>
        </w:rPr>
        <w:t xml:space="preserve"> de </w:t>
      </w:r>
      <w:bookmarkStart w:id="3" w:name="Texto27"/>
      <w:r w:rsidRPr="00C52D9D">
        <w:rPr>
          <w:rFonts w:ascii="Arial" w:hAnsi="Arial" w:cs="Arial"/>
          <w:i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mes</w:t>
      </w:r>
      <w:r w:rsidRPr="00C52D9D">
        <w:rPr>
          <w:rFonts w:ascii="Arial" w:hAnsi="Arial" w:cs="Arial"/>
          <w:i/>
        </w:rPr>
        <w:fldChar w:fldCharType="end"/>
      </w:r>
      <w:bookmarkEnd w:id="3"/>
      <w:r w:rsidR="00C52D9D" w:rsidRPr="00C52D9D">
        <w:rPr>
          <w:rFonts w:ascii="Arial" w:hAnsi="Arial" w:cs="Arial"/>
          <w:i/>
        </w:rPr>
        <w:t xml:space="preserve"> </w:t>
      </w:r>
      <w:r w:rsidR="00C52D9D">
        <w:rPr>
          <w:rFonts w:ascii="Arial" w:hAnsi="Arial" w:cs="Arial"/>
          <w:i/>
        </w:rPr>
        <w:t xml:space="preserve">de </w:t>
      </w:r>
      <w:bookmarkStart w:id="4" w:name="Texto29"/>
      <w:r>
        <w:rPr>
          <w:rFonts w:ascii="Arial" w:hAnsi="Arial" w:cs="Arial"/>
          <w:i/>
        </w:rPr>
        <w:fldChar w:fldCharType="begin">
          <w:ffData>
            <w:name w:val="Texto29"/>
            <w:enabled/>
            <w:calcOnExit w:val="0"/>
            <w:textInput>
              <w:default w:val="año"/>
            </w:textInput>
          </w:ffData>
        </w:fldChar>
      </w:r>
      <w:r w:rsidR="00C52D9D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C52D9D">
        <w:rPr>
          <w:rFonts w:ascii="Arial" w:hAnsi="Arial" w:cs="Arial"/>
          <w:i/>
          <w:noProof/>
        </w:rPr>
        <w:t>año</w:t>
      </w:r>
      <w:r>
        <w:rPr>
          <w:rFonts w:ascii="Arial" w:hAnsi="Arial" w:cs="Arial"/>
          <w:i/>
        </w:rPr>
        <w:fldChar w:fldCharType="end"/>
      </w:r>
      <w:bookmarkEnd w:id="4"/>
      <w:r w:rsidR="00C52D9D">
        <w:rPr>
          <w:rFonts w:ascii="Arial" w:hAnsi="Arial" w:cs="Arial"/>
          <w:i/>
        </w:rPr>
        <w:t xml:space="preserve"> </w:t>
      </w:r>
      <w:r w:rsidR="00C52D9D" w:rsidRPr="00C52D9D">
        <w:rPr>
          <w:rFonts w:ascii="Arial" w:hAnsi="Arial" w:cs="Arial"/>
          <w:i/>
        </w:rPr>
        <w:t xml:space="preserve">al </w:t>
      </w: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r w:rsidR="00C52D9D" w:rsidRPr="00C52D9D">
        <w:rPr>
          <w:rFonts w:ascii="Arial" w:hAnsi="Arial" w:cs="Arial"/>
          <w:i/>
        </w:rPr>
        <w:t xml:space="preserve"> de </w:t>
      </w:r>
      <w:r w:rsidRPr="00C52D9D">
        <w:rPr>
          <w:rFonts w:ascii="Arial" w:hAnsi="Arial" w:cs="Arial"/>
          <w:i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mes</w:t>
      </w:r>
      <w:r w:rsidRPr="00C52D9D">
        <w:rPr>
          <w:rFonts w:ascii="Arial" w:hAnsi="Arial" w:cs="Arial"/>
          <w:i/>
        </w:rPr>
        <w:fldChar w:fldCharType="end"/>
      </w:r>
      <w:r w:rsidR="00C52D9D">
        <w:rPr>
          <w:rFonts w:ascii="Arial" w:hAnsi="Arial" w:cs="Arial"/>
          <w:i/>
        </w:rPr>
        <w:t xml:space="preserve"> de </w:t>
      </w:r>
      <w:bookmarkStart w:id="5" w:name="Texto28"/>
      <w:r>
        <w:rPr>
          <w:rFonts w:ascii="Arial" w:hAnsi="Arial" w:cs="Arial"/>
          <w:i/>
        </w:rPr>
        <w:fldChar w:fldCharType="begin">
          <w:ffData>
            <w:name w:val="Texto28"/>
            <w:enabled/>
            <w:calcOnExit w:val="0"/>
            <w:textInput>
              <w:default w:val="año"/>
            </w:textInput>
          </w:ffData>
        </w:fldChar>
      </w:r>
      <w:r w:rsidR="00C52D9D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C52D9D">
        <w:rPr>
          <w:rFonts w:ascii="Arial" w:hAnsi="Arial" w:cs="Arial"/>
          <w:i/>
          <w:noProof/>
        </w:rPr>
        <w:t>año</w:t>
      </w:r>
      <w:r>
        <w:rPr>
          <w:rFonts w:ascii="Arial" w:hAnsi="Arial" w:cs="Arial"/>
          <w:i/>
        </w:rPr>
        <w:fldChar w:fldCharType="end"/>
      </w:r>
      <w:bookmarkEnd w:id="5"/>
    </w:p>
    <w:p w:rsidR="00B62545" w:rsidRPr="00C932A6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:rsidR="00B62545" w:rsidRPr="008753A7" w:rsidRDefault="00B62545" w:rsidP="00B62545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>
        <w:rPr>
          <w:rFonts w:ascii="Arial" w:hAnsi="Arial" w:cs="Arial"/>
          <w:i/>
          <w:sz w:val="20"/>
          <w:szCs w:val="20"/>
        </w:rPr>
        <w:t xml:space="preserve">Practicante </w:t>
      </w:r>
      <w:r w:rsidRPr="008753A7">
        <w:rPr>
          <w:rFonts w:ascii="Arial" w:hAnsi="Arial" w:cs="Arial"/>
          <w:i/>
          <w:sz w:val="20"/>
          <w:szCs w:val="20"/>
        </w:rPr>
        <w:t>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B62545" w:rsidRPr="00AB0219" w:rsidTr="00DE0D05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7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8"/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545" w:rsidRPr="00AB0219" w:rsidTr="00DE0D05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2545" w:rsidRPr="00AB0219" w:rsidRDefault="005F5140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B6254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6254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B62545" w:rsidRDefault="00B62545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B62545" w:rsidTr="009D7724">
        <w:tc>
          <w:tcPr>
            <w:tcW w:w="9356" w:type="dxa"/>
            <w:shd w:val="clear" w:color="auto" w:fill="EEECE1"/>
          </w:tcPr>
          <w:p w:rsidR="00B62545" w:rsidRPr="009D7724" w:rsidRDefault="00C52D9D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7724">
              <w:rPr>
                <w:rFonts w:ascii="Arial" w:hAnsi="Arial" w:cs="Arial"/>
                <w:b/>
              </w:rPr>
              <w:t>Actividades Realizadas</w:t>
            </w:r>
          </w:p>
        </w:tc>
      </w:tr>
      <w:tr w:rsidR="00B62545" w:rsidTr="009D7724">
        <w:tc>
          <w:tcPr>
            <w:tcW w:w="9356" w:type="dxa"/>
          </w:tcPr>
          <w:p w:rsidR="00B62545" w:rsidRDefault="00B62545" w:rsidP="009D7724">
            <w:pPr>
              <w:spacing w:after="0" w:line="240" w:lineRule="auto"/>
            </w:pPr>
          </w:p>
          <w:p w:rsidR="00C036D2" w:rsidRPr="009D7724" w:rsidRDefault="005F5140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 w:rsidR="00C036D2" w:rsidRPr="009D7724">
              <w:rPr>
                <w:rFonts w:ascii="Arial" w:hAnsi="Arial" w:cs="Arial"/>
                <w:i/>
              </w:rPr>
              <w:instrText xml:space="preserve"> FORMTEXT </w:instrText>
            </w:r>
            <w:r w:rsidRPr="009D7724">
              <w:rPr>
                <w:rFonts w:ascii="Arial" w:hAnsi="Arial" w:cs="Arial"/>
                <w:i/>
              </w:rPr>
            </w:r>
            <w:r w:rsidRPr="009D7724">
              <w:rPr>
                <w:rFonts w:ascii="Arial" w:hAnsi="Arial" w:cs="Arial"/>
                <w:i/>
              </w:rPr>
              <w:fldChar w:fldCharType="separate"/>
            </w:r>
            <w:r w:rsidR="00C036D2" w:rsidRPr="009D7724">
              <w:rPr>
                <w:rFonts w:ascii="Arial" w:hAnsi="Arial" w:cs="Arial"/>
                <w:i/>
                <w:noProof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Ejemplo: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07 al 11 de febrero de 201</w:t>
            </w:r>
            <w:r w:rsidR="00EF4A14">
              <w:rPr>
                <w:rFonts w:ascii="Arial" w:hAnsi="Arial" w:cs="Arial"/>
                <w:i/>
                <w:noProof/>
              </w:rPr>
              <w:t>4</w:t>
            </w:r>
            <w:r w:rsidRPr="009D7724">
              <w:rPr>
                <w:rFonts w:ascii="Arial" w:hAnsi="Arial" w:cs="Arial"/>
                <w:i/>
                <w:noProof/>
              </w:rPr>
              <w:t xml:space="preserve"> – Realización de avalúos y diseño de estructuras.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La actividad permitió la generación de un primer plan de maniobra para la creación del complejo inmobiliario.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14 al 18 de febrero de 201</w:t>
            </w:r>
            <w:r w:rsidR="00EF4A14">
              <w:rPr>
                <w:rFonts w:ascii="Arial" w:hAnsi="Arial" w:cs="Arial"/>
                <w:i/>
                <w:noProof/>
              </w:rPr>
              <w:t>4</w:t>
            </w:r>
            <w:r w:rsidRPr="009D7724">
              <w:rPr>
                <w:rFonts w:ascii="Arial" w:hAnsi="Arial" w:cs="Arial"/>
                <w:i/>
                <w:noProof/>
              </w:rPr>
              <w:t xml:space="preserve"> – Actividad 2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9D7724">
              <w:rPr>
                <w:rFonts w:ascii="Arial" w:hAnsi="Arial" w:cs="Arial"/>
                <w:i/>
                <w:noProof/>
              </w:rPr>
              <w:t>…</w:t>
            </w:r>
          </w:p>
          <w:p w:rsidR="00C036D2" w:rsidRPr="009D7724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D7724">
              <w:rPr>
                <w:rFonts w:ascii="Arial" w:hAnsi="Arial" w:cs="Arial"/>
                <w:i/>
                <w:noProof/>
              </w:rPr>
              <w:t>…</w:t>
            </w:r>
            <w:r w:rsidR="005F5140" w:rsidRPr="009D7724">
              <w:rPr>
                <w:rFonts w:ascii="Arial" w:hAnsi="Arial" w:cs="Arial"/>
                <w:i/>
              </w:rPr>
              <w:fldChar w:fldCharType="end"/>
            </w:r>
            <w:bookmarkEnd w:id="10"/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52D9D" w:rsidRDefault="00C52D9D" w:rsidP="009D7724">
            <w:pPr>
              <w:spacing w:after="0" w:line="240" w:lineRule="auto"/>
            </w:pPr>
          </w:p>
          <w:p w:rsidR="00C52D9D" w:rsidRDefault="00C52D9D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</w:tc>
      </w:tr>
    </w:tbl>
    <w:p w:rsidR="00152F40" w:rsidRDefault="00152F40" w:rsidP="00152F40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C036D2" w:rsidTr="009D7724">
        <w:tc>
          <w:tcPr>
            <w:tcW w:w="9356" w:type="dxa"/>
            <w:shd w:val="clear" w:color="auto" w:fill="EEECE1"/>
          </w:tcPr>
          <w:p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7724">
              <w:rPr>
                <w:rFonts w:ascii="Arial" w:hAnsi="Arial" w:cs="Arial"/>
                <w:b/>
              </w:rPr>
              <w:lastRenderedPageBreak/>
              <w:t>Observaciones  y/o Comentarios</w:t>
            </w:r>
          </w:p>
        </w:tc>
      </w:tr>
      <w:tr w:rsidR="00C036D2" w:rsidTr="009D7724">
        <w:tc>
          <w:tcPr>
            <w:tcW w:w="9356" w:type="dxa"/>
          </w:tcPr>
          <w:p w:rsidR="00C036D2" w:rsidRDefault="00C036D2" w:rsidP="009D7724">
            <w:pPr>
              <w:spacing w:after="0" w:line="240" w:lineRule="auto"/>
            </w:pPr>
          </w:p>
          <w:bookmarkStart w:id="11" w:name="Texto39"/>
          <w:p w:rsidR="00C036D2" w:rsidRPr="009D7724" w:rsidRDefault="005F5140" w:rsidP="009D772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D7724">
              <w:rPr>
                <w:rFonts w:ascii="Arial" w:hAnsi="Arial" w:cs="Arial"/>
                <w:i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Agregue algún comentario que contribuya a la mejora del programa y al desarrollo de su estancia de prácticas profesionales...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i/>
              </w:rPr>
              <w:instrText xml:space="preserve"> FORMTEXT </w:instrText>
            </w:r>
            <w:r w:rsidRPr="009D7724">
              <w:rPr>
                <w:rFonts w:ascii="Arial" w:hAnsi="Arial" w:cs="Arial"/>
                <w:i/>
              </w:rPr>
            </w:r>
            <w:r w:rsidRPr="009D7724">
              <w:rPr>
                <w:rFonts w:ascii="Arial" w:hAnsi="Arial" w:cs="Arial"/>
                <w:i/>
              </w:rPr>
              <w:fldChar w:fldCharType="separate"/>
            </w:r>
            <w:r w:rsidR="00C036D2" w:rsidRPr="009D7724">
              <w:rPr>
                <w:rFonts w:ascii="Arial" w:hAnsi="Arial" w:cs="Arial"/>
                <w:i/>
                <w:noProof/>
              </w:rPr>
              <w:t>Agregue algún comentario que contribuya a la mejora del programa y al desarrollo de su estancia de prácticas profesionales...</w:t>
            </w:r>
            <w:r w:rsidRPr="009D7724">
              <w:rPr>
                <w:rFonts w:ascii="Arial" w:hAnsi="Arial" w:cs="Arial"/>
                <w:i/>
              </w:rPr>
              <w:fldChar w:fldCharType="end"/>
            </w:r>
            <w:bookmarkEnd w:id="11"/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  <w:p w:rsidR="00C036D2" w:rsidRDefault="00C036D2" w:rsidP="009D7724">
            <w:pPr>
              <w:spacing w:after="0" w:line="240" w:lineRule="auto"/>
            </w:pPr>
          </w:p>
        </w:tc>
      </w:tr>
    </w:tbl>
    <w:p w:rsidR="00C036D2" w:rsidRDefault="00C036D2" w:rsidP="00152F40"/>
    <w:p w:rsidR="00C036D2" w:rsidRDefault="00C036D2" w:rsidP="00152F40"/>
    <w:p w:rsidR="00C036D2" w:rsidRPr="00152F40" w:rsidRDefault="00C036D2" w:rsidP="00152F40"/>
    <w:p w:rsidR="00152F40" w:rsidRDefault="00152F40" w:rsidP="00152F40"/>
    <w:p w:rsidR="00152F40" w:rsidRPr="00152F40" w:rsidRDefault="00152F40" w:rsidP="00152F40">
      <w:pPr>
        <w:tabs>
          <w:tab w:val="left" w:pos="2115"/>
        </w:tabs>
      </w:pPr>
      <w:r>
        <w:tab/>
      </w:r>
    </w:p>
    <w:tbl>
      <w:tblPr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3"/>
        <w:gridCol w:w="346"/>
        <w:gridCol w:w="4306"/>
      </w:tblGrid>
      <w:tr w:rsidR="00806EB4" w:rsidTr="009D7724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bookmarkStart w:id="12" w:name="Texto31"/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Responsable Unidad Receptor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b/>
                <w:noProof/>
                <w:sz w:val="20"/>
                <w:szCs w:val="20"/>
              </w:rPr>
              <w:t>Responsable Unidad Receptora</w: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6" w:type="dxa"/>
          </w:tcPr>
          <w:p w:rsidR="0047408C" w:rsidRPr="009D7724" w:rsidRDefault="0047408C" w:rsidP="009D7724">
            <w:pPr>
              <w:tabs>
                <w:tab w:val="left" w:pos="21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o35"/>
        <w:tc>
          <w:tcPr>
            <w:tcW w:w="4306" w:type="dxa"/>
            <w:tcBorders>
              <w:top w:val="single" w:sz="4" w:space="0" w:color="A6A6A6"/>
            </w:tcBorders>
          </w:tcPr>
          <w:p w:rsidR="0047408C" w:rsidRPr="009D7724" w:rsidRDefault="005F5140" w:rsidP="00306953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Responsable de Prácticas Profesionales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6953">
              <w:rPr>
                <w:rFonts w:ascii="Arial" w:hAnsi="Arial" w:cs="Arial"/>
                <w:b/>
                <w:sz w:val="20"/>
                <w:szCs w:val="20"/>
              </w:rPr>
              <w:t xml:space="preserve">Arq. Gabriela </w:t>
            </w:r>
            <w:proofErr w:type="spellStart"/>
            <w:r w:rsidR="00306953">
              <w:rPr>
                <w:rFonts w:ascii="Arial" w:hAnsi="Arial" w:cs="Arial"/>
                <w:b/>
                <w:sz w:val="20"/>
                <w:szCs w:val="20"/>
              </w:rPr>
              <w:t>Estefania</w:t>
            </w:r>
            <w:proofErr w:type="spellEnd"/>
            <w:r w:rsidR="00306953">
              <w:rPr>
                <w:rFonts w:ascii="Arial" w:hAnsi="Arial" w:cs="Arial"/>
                <w:b/>
                <w:sz w:val="20"/>
                <w:szCs w:val="20"/>
              </w:rPr>
              <w:t xml:space="preserve"> Cazares Amaral</w:t>
            </w:r>
            <w:r w:rsidRPr="009D77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o32"/>
      <w:tr w:rsidR="0047408C" w:rsidTr="009D7724">
        <w:trPr>
          <w:trHeight w:val="226"/>
        </w:trPr>
        <w:tc>
          <w:tcPr>
            <w:tcW w:w="4373" w:type="dxa"/>
          </w:tcPr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Cargo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  <w:szCs w:val="20"/>
              </w:rPr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noProof/>
                <w:sz w:val="20"/>
                <w:szCs w:val="20"/>
              </w:rPr>
              <w:t>Cargo</w:t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6" w:type="dxa"/>
          </w:tcPr>
          <w:p w:rsidR="0047408C" w:rsidRDefault="0047408C" w:rsidP="009D7724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:rsidR="0047408C" w:rsidRPr="009D7724" w:rsidRDefault="0047408C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D7724">
              <w:rPr>
                <w:rFonts w:ascii="Arial" w:hAnsi="Arial" w:cs="Arial"/>
                <w:sz w:val="20"/>
              </w:rPr>
              <w:t>Responsable de Prácticas Profesionales</w:t>
            </w:r>
          </w:p>
        </w:tc>
      </w:tr>
      <w:bookmarkStart w:id="15" w:name="Texto33"/>
      <w:tr w:rsidR="0047408C" w:rsidTr="009D7724">
        <w:trPr>
          <w:trHeight w:val="349"/>
        </w:trPr>
        <w:tc>
          <w:tcPr>
            <w:tcW w:w="4373" w:type="dxa"/>
          </w:tcPr>
          <w:p w:rsidR="0047408C" w:rsidRPr="009D7724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Unidad Receptor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  <w:szCs w:val="20"/>
              </w:rPr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08C" w:rsidRPr="009D7724">
              <w:rPr>
                <w:rFonts w:ascii="Arial" w:hAnsi="Arial" w:cs="Arial"/>
                <w:noProof/>
                <w:sz w:val="20"/>
                <w:szCs w:val="20"/>
              </w:rPr>
              <w:t>Unidad Receptora</w:t>
            </w:r>
            <w:r w:rsidRPr="009D7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6" w:type="dxa"/>
          </w:tcPr>
          <w:p w:rsidR="0047408C" w:rsidRDefault="0047408C" w:rsidP="009D7724">
            <w:pPr>
              <w:tabs>
                <w:tab w:val="left" w:pos="2115"/>
              </w:tabs>
              <w:spacing w:after="0" w:line="240" w:lineRule="auto"/>
            </w:pPr>
          </w:p>
        </w:tc>
        <w:bookmarkStart w:id="16" w:name="Texto34"/>
        <w:tc>
          <w:tcPr>
            <w:tcW w:w="4306" w:type="dxa"/>
          </w:tcPr>
          <w:p w:rsidR="0047408C" w:rsidRDefault="005F5140" w:rsidP="00306953">
            <w:pPr>
              <w:tabs>
                <w:tab w:val="left" w:pos="2115"/>
              </w:tabs>
              <w:spacing w:after="0" w:line="240" w:lineRule="auto"/>
              <w:jc w:val="center"/>
            </w:pPr>
            <w:r w:rsidRPr="009D7724"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Unidad Académica"/>
                  </w:textInput>
                </w:ffData>
              </w:fldChar>
            </w:r>
            <w:r w:rsidR="0047408C" w:rsidRPr="009D77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</w:rPr>
            </w:r>
            <w:r w:rsidRPr="009D7724">
              <w:rPr>
                <w:rFonts w:ascii="Arial" w:hAnsi="Arial" w:cs="Arial"/>
                <w:sz w:val="20"/>
              </w:rPr>
              <w:fldChar w:fldCharType="separate"/>
            </w:r>
            <w:r w:rsidR="00306953">
              <w:rPr>
                <w:rFonts w:ascii="Arial" w:hAnsi="Arial" w:cs="Arial"/>
                <w:sz w:val="20"/>
              </w:rPr>
              <w:t>Facultad de Arquitectura</w:t>
            </w:r>
            <w:r w:rsidRPr="009D772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C036D2" w:rsidRDefault="00C036D2" w:rsidP="00152F40">
      <w:pPr>
        <w:tabs>
          <w:tab w:val="left" w:pos="2115"/>
        </w:tabs>
      </w:pPr>
    </w:p>
    <w:p w:rsidR="00C036D2" w:rsidRDefault="00C036D2" w:rsidP="00C036D2"/>
    <w:p w:rsidR="00C036D2" w:rsidRPr="00C036D2" w:rsidRDefault="00C036D2" w:rsidP="00C036D2">
      <w:pPr>
        <w:tabs>
          <w:tab w:val="left" w:pos="3810"/>
        </w:tabs>
      </w:pPr>
      <w:r>
        <w:tab/>
      </w:r>
    </w:p>
    <w:tbl>
      <w:tblPr>
        <w:tblW w:w="0" w:type="auto"/>
        <w:tblInd w:w="2334" w:type="dxa"/>
        <w:tblBorders>
          <w:top w:val="single" w:sz="4" w:space="0" w:color="A6A6A6"/>
        </w:tblBorders>
        <w:tblLook w:val="04A0" w:firstRow="1" w:lastRow="0" w:firstColumn="1" w:lastColumn="0" w:noHBand="0" w:noVBand="1"/>
      </w:tblPr>
      <w:tblGrid>
        <w:gridCol w:w="4196"/>
      </w:tblGrid>
      <w:tr w:rsidR="00C036D2" w:rsidTr="009D7724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bookmarkStart w:id="17" w:name="Texto37"/>
          <w:p w:rsidR="00C036D2" w:rsidRPr="009D7724" w:rsidRDefault="005F5140" w:rsidP="009D772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D77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Practicante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b/>
                <w:sz w:val="20"/>
              </w:rPr>
            </w:r>
            <w:r w:rsidRPr="009D772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36D2" w:rsidRPr="009D7724">
              <w:rPr>
                <w:rFonts w:ascii="Arial" w:hAnsi="Arial" w:cs="Arial"/>
                <w:b/>
                <w:noProof/>
                <w:sz w:val="20"/>
              </w:rPr>
              <w:t>Practicante</w:t>
            </w:r>
            <w:r w:rsidRPr="009D77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bookmarkStart w:id="18" w:name="Texto38"/>
      <w:tr w:rsidR="00C036D2" w:rsidTr="009D7724">
        <w:trPr>
          <w:trHeight w:val="277"/>
        </w:trPr>
        <w:tc>
          <w:tcPr>
            <w:tcW w:w="4196" w:type="dxa"/>
          </w:tcPr>
          <w:p w:rsidR="00C036D2" w:rsidRPr="009D7724" w:rsidRDefault="005F5140" w:rsidP="009D772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D7724">
              <w:rPr>
                <w:rFonts w:ascii="Arial" w:hAnsi="Arial"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Número de Cuenta"/>
                  </w:textInput>
                </w:ffData>
              </w:fldChar>
            </w:r>
            <w:r w:rsidR="00C036D2" w:rsidRPr="009D77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7724">
              <w:rPr>
                <w:rFonts w:ascii="Arial" w:hAnsi="Arial" w:cs="Arial"/>
                <w:sz w:val="20"/>
              </w:rPr>
            </w:r>
            <w:r w:rsidRPr="009D7724">
              <w:rPr>
                <w:rFonts w:ascii="Arial" w:hAnsi="Arial" w:cs="Arial"/>
                <w:sz w:val="20"/>
              </w:rPr>
              <w:fldChar w:fldCharType="separate"/>
            </w:r>
            <w:r w:rsidR="00C036D2" w:rsidRPr="009D7724">
              <w:rPr>
                <w:rFonts w:ascii="Arial" w:hAnsi="Arial" w:cs="Arial"/>
                <w:noProof/>
                <w:sz w:val="20"/>
              </w:rPr>
              <w:t>Número de Cuenta</w:t>
            </w:r>
            <w:r w:rsidRPr="009D7724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B62545" w:rsidRPr="00C036D2" w:rsidRDefault="00B62545" w:rsidP="00C036D2">
      <w:pPr>
        <w:tabs>
          <w:tab w:val="left" w:pos="3810"/>
        </w:tabs>
      </w:pPr>
    </w:p>
    <w:sectPr w:rsidR="00B62545" w:rsidRPr="00C036D2" w:rsidSect="005F514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BE" w:rsidRDefault="000969BE" w:rsidP="00C036D2">
      <w:pPr>
        <w:spacing w:after="0" w:line="240" w:lineRule="auto"/>
      </w:pPr>
      <w:r>
        <w:separator/>
      </w:r>
    </w:p>
  </w:endnote>
  <w:endnote w:type="continuationSeparator" w:id="0">
    <w:p w:rsidR="000969BE" w:rsidRDefault="000969BE" w:rsidP="00C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D2" w:rsidRPr="00C036D2" w:rsidRDefault="00C036D2" w:rsidP="00C036D2">
    <w:pPr>
      <w:pStyle w:val="Piedepgina"/>
      <w:jc w:val="right"/>
      <w:rPr>
        <w:rFonts w:ascii="Arial" w:hAnsi="Arial" w:cs="Arial"/>
        <w:sz w:val="18"/>
        <w:lang w:val="es-ES"/>
      </w:rPr>
    </w:pPr>
    <w:r w:rsidRPr="00C036D2">
      <w:rPr>
        <w:rFonts w:ascii="Arial" w:hAnsi="Arial" w:cs="Arial"/>
        <w:sz w:val="18"/>
        <w:lang w:val="es-ES"/>
      </w:rPr>
      <w:t>FRM- Formato de Reporte Mensual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BE" w:rsidRDefault="000969BE" w:rsidP="00C036D2">
      <w:pPr>
        <w:spacing w:after="0" w:line="240" w:lineRule="auto"/>
      </w:pPr>
      <w:r>
        <w:separator/>
      </w:r>
    </w:p>
  </w:footnote>
  <w:footnote w:type="continuationSeparator" w:id="0">
    <w:p w:rsidR="000969BE" w:rsidRDefault="000969BE" w:rsidP="00C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5"/>
    <w:rsid w:val="00073E95"/>
    <w:rsid w:val="000969BE"/>
    <w:rsid w:val="000E67F0"/>
    <w:rsid w:val="00130B33"/>
    <w:rsid w:val="00152F40"/>
    <w:rsid w:val="00306953"/>
    <w:rsid w:val="0047408C"/>
    <w:rsid w:val="004F3374"/>
    <w:rsid w:val="005F5140"/>
    <w:rsid w:val="00624139"/>
    <w:rsid w:val="006F01A2"/>
    <w:rsid w:val="00806EB4"/>
    <w:rsid w:val="009B7548"/>
    <w:rsid w:val="009D7724"/>
    <w:rsid w:val="00A37A11"/>
    <w:rsid w:val="00B312C6"/>
    <w:rsid w:val="00B62545"/>
    <w:rsid w:val="00C036D2"/>
    <w:rsid w:val="00C03A8A"/>
    <w:rsid w:val="00C52D9D"/>
    <w:rsid w:val="00C53111"/>
    <w:rsid w:val="00CF242E"/>
    <w:rsid w:val="00DE0D05"/>
    <w:rsid w:val="00EF4A14"/>
    <w:rsid w:val="00F51DBF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5CA2D-EF53-4EFD-B9B7-2D9279F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DGVRI</dc:creator>
  <cp:lastModifiedBy>Intel User</cp:lastModifiedBy>
  <cp:revision>3</cp:revision>
  <cp:lastPrinted>2014-08-11T20:18:00Z</cp:lastPrinted>
  <dcterms:created xsi:type="dcterms:W3CDTF">2015-11-24T19:09:00Z</dcterms:created>
  <dcterms:modified xsi:type="dcterms:W3CDTF">2015-11-30T18:54:00Z</dcterms:modified>
</cp:coreProperties>
</file>